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png" ContentType="image/pn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Pr="00212EA5" w:rsidRDefault="008F40AC" w:rsidP="00AC53E5">
      <w:pPr>
        <w:spacing w:after="0"/>
        <w:rPr>
          <w:rFonts w:ascii="Arial" w:hAnsi="Arial"/>
          <w:b/>
        </w:rPr>
      </w:pPr>
      <w:r w:rsidRPr="00212EA5">
        <w:rPr>
          <w:rFonts w:ascii="Arial" w:hAnsi="Arial"/>
          <w:b/>
        </w:rPr>
        <w:t>Objectives</w:t>
      </w:r>
      <w:r w:rsidR="00F00542" w:rsidRPr="00212EA5">
        <w:rPr>
          <w:rFonts w:ascii="Arial" w:hAnsi="Arial"/>
          <w:b/>
        </w:rPr>
        <w:t xml:space="preserve"> </w:t>
      </w:r>
    </w:p>
    <w:p w:rsidR="00F00542" w:rsidRPr="00212EA5" w:rsidRDefault="00307D91" w:rsidP="00AC53E5">
      <w:pPr>
        <w:spacing w:after="0"/>
        <w:rPr>
          <w:rFonts w:ascii="Arial" w:hAnsi="Arial"/>
        </w:rPr>
      </w:pPr>
      <w:r w:rsidRPr="00212EA5">
        <w:rPr>
          <w:rFonts w:ascii="Arial" w:hAnsi="Arial"/>
        </w:rPr>
        <w:t>Upon completion of this activity, you will be able to:</w:t>
      </w:r>
    </w:p>
    <w:p w:rsidR="005745B7" w:rsidRPr="00212EA5" w:rsidRDefault="005745B7" w:rsidP="00865D0F">
      <w:pPr>
        <w:numPr>
          <w:ilvl w:val="0"/>
          <w:numId w:val="2"/>
        </w:numPr>
        <w:tabs>
          <w:tab w:val="left" w:pos="720"/>
        </w:tabs>
        <w:spacing w:before="40" w:after="0"/>
        <w:ind w:left="720" w:right="-86" w:hanging="270"/>
        <w:rPr>
          <w:rFonts w:ascii="Arial" w:hAnsi="Arial" w:cs="Arial"/>
          <w:szCs w:val="22"/>
        </w:rPr>
      </w:pPr>
      <w:r w:rsidRPr="00212EA5">
        <w:rPr>
          <w:rFonts w:ascii="Arial" w:hAnsi="Arial"/>
        </w:rPr>
        <w:t>Define analogy</w:t>
      </w:r>
    </w:p>
    <w:p w:rsidR="00912862" w:rsidRPr="00212EA5" w:rsidRDefault="005745B7" w:rsidP="00865D0F">
      <w:pPr>
        <w:numPr>
          <w:ilvl w:val="0"/>
          <w:numId w:val="2"/>
        </w:numPr>
        <w:tabs>
          <w:tab w:val="left" w:pos="720"/>
        </w:tabs>
        <w:spacing w:before="40" w:after="0"/>
        <w:ind w:left="720" w:right="-86" w:hanging="270"/>
        <w:rPr>
          <w:rFonts w:ascii="Arial" w:hAnsi="Arial" w:cs="Arial"/>
          <w:szCs w:val="22"/>
        </w:rPr>
      </w:pPr>
      <w:r w:rsidRPr="00212EA5">
        <w:rPr>
          <w:rFonts w:ascii="Arial" w:hAnsi="Arial"/>
        </w:rPr>
        <w:t>Interpret basic analogies to identify the common roles of related objects</w:t>
      </w:r>
    </w:p>
    <w:p w:rsidR="005745B7" w:rsidRPr="00212EA5" w:rsidRDefault="00912862" w:rsidP="00865D0F">
      <w:pPr>
        <w:numPr>
          <w:ilvl w:val="0"/>
          <w:numId w:val="2"/>
        </w:numPr>
        <w:tabs>
          <w:tab w:val="left" w:pos="720"/>
        </w:tabs>
        <w:spacing w:before="40" w:after="0"/>
        <w:ind w:left="720" w:right="-86" w:hanging="270"/>
        <w:rPr>
          <w:rFonts w:ascii="Arial" w:hAnsi="Arial" w:cs="Arial"/>
          <w:szCs w:val="22"/>
        </w:rPr>
      </w:pPr>
      <w:r w:rsidRPr="00212EA5">
        <w:rPr>
          <w:rFonts w:ascii="Arial" w:hAnsi="Arial"/>
        </w:rPr>
        <w:t>Provide an example of an inferences based on an analogy</w:t>
      </w:r>
    </w:p>
    <w:p w:rsidR="00565D81" w:rsidRPr="00212EA5" w:rsidRDefault="00565D81" w:rsidP="00AC53E5">
      <w:pPr>
        <w:spacing w:after="0"/>
        <w:rPr>
          <w:rFonts w:ascii="Arial" w:hAnsi="Arial"/>
          <w:b/>
        </w:rPr>
      </w:pPr>
    </w:p>
    <w:p w:rsidR="007F546B" w:rsidRPr="00212EA5" w:rsidRDefault="00F00542" w:rsidP="00AC53E5">
      <w:pPr>
        <w:spacing w:after="0"/>
        <w:rPr>
          <w:rFonts w:ascii="Arial" w:hAnsi="Arial"/>
          <w:b/>
        </w:rPr>
      </w:pPr>
      <w:r w:rsidRPr="00212EA5">
        <w:rPr>
          <w:rFonts w:ascii="Arial" w:hAnsi="Arial"/>
          <w:b/>
        </w:rPr>
        <w:t>Causal Principles</w:t>
      </w:r>
    </w:p>
    <w:p w:rsidR="00B20311" w:rsidRPr="00212EA5" w:rsidRDefault="00750122" w:rsidP="00AC53E5">
      <w:pPr>
        <w:spacing w:after="0"/>
        <w:rPr>
          <w:rFonts w:ascii="Arial" w:hAnsi="Arial"/>
        </w:rPr>
      </w:pPr>
      <w:r w:rsidRPr="00212EA5">
        <w:rPr>
          <w:rFonts w:ascii="Arial" w:hAnsi="Arial"/>
        </w:rPr>
        <w:t xml:space="preserve">In this course we will use the casual principles underlying scientific processes or phenomena in order to learn about global change.  Each activity will focus on a few of the causal principles.  </w:t>
      </w:r>
    </w:p>
    <w:p w:rsidR="00B20311" w:rsidRPr="00212EA5" w:rsidRDefault="00B20311" w:rsidP="00AC53E5">
      <w:pPr>
        <w:spacing w:after="0"/>
        <w:rPr>
          <w:rFonts w:ascii="Arial" w:hAnsi="Arial"/>
        </w:rPr>
      </w:pPr>
    </w:p>
    <w:p w:rsidR="00750122" w:rsidRPr="00212EA5" w:rsidRDefault="00750122" w:rsidP="00AC53E5">
      <w:pPr>
        <w:spacing w:after="0"/>
        <w:rPr>
          <w:rFonts w:ascii="Arial" w:hAnsi="Arial"/>
        </w:rPr>
      </w:pPr>
      <w:r w:rsidRPr="00212EA5">
        <w:rPr>
          <w:rFonts w:ascii="Arial" w:hAnsi="Arial"/>
        </w:rPr>
        <w:t xml:space="preserve">Another tool we will use to learn about global change will be </w:t>
      </w:r>
      <w:r w:rsidRPr="00212EA5">
        <w:rPr>
          <w:rFonts w:ascii="Arial" w:hAnsi="Arial"/>
          <w:b/>
        </w:rPr>
        <w:t>analogies</w:t>
      </w:r>
      <w:r w:rsidRPr="00212EA5">
        <w:rPr>
          <w:rFonts w:ascii="Arial" w:hAnsi="Arial"/>
        </w:rPr>
        <w:t xml:space="preserve">. </w:t>
      </w:r>
      <w:r w:rsidR="00B20311" w:rsidRPr="00212EA5">
        <w:rPr>
          <w:rFonts w:ascii="Arial" w:hAnsi="Arial"/>
        </w:rPr>
        <w:t>The analogies will help you will compare different things to see what is similar and different about them, helping you have a better understanding of the two objects or processes being compared. Reasoning with analogies is something we all do everyday, but in this course we will focus on how analogies are used to learn about the principles underlying climate change</w:t>
      </w:r>
      <w:r w:rsidRPr="00212EA5">
        <w:rPr>
          <w:rFonts w:ascii="Arial" w:hAnsi="Arial"/>
        </w:rPr>
        <w:t xml:space="preserve"> </w:t>
      </w:r>
    </w:p>
    <w:p w:rsidR="00750122" w:rsidRPr="00212EA5" w:rsidRDefault="00750122" w:rsidP="00AC53E5">
      <w:pPr>
        <w:spacing w:after="0"/>
        <w:rPr>
          <w:rFonts w:ascii="Arial" w:hAnsi="Arial"/>
        </w:rPr>
      </w:pPr>
    </w:p>
    <w:p w:rsidR="00F00542" w:rsidRPr="00212EA5" w:rsidRDefault="00F00542" w:rsidP="00AC53E5">
      <w:pPr>
        <w:spacing w:after="0"/>
        <w:rPr>
          <w:rFonts w:ascii="Arial" w:hAnsi="Arial"/>
          <w:b/>
        </w:rPr>
      </w:pPr>
      <w:r w:rsidRPr="00212EA5">
        <w:rPr>
          <w:rFonts w:ascii="Arial" w:hAnsi="Arial"/>
          <w:b/>
        </w:rPr>
        <w:t xml:space="preserve">PART 1: </w:t>
      </w:r>
      <w:r w:rsidR="008F40AC" w:rsidRPr="00212EA5">
        <w:rPr>
          <w:rFonts w:ascii="Arial" w:hAnsi="Arial"/>
          <w:b/>
        </w:rPr>
        <w:t>Background Notes</w:t>
      </w:r>
    </w:p>
    <w:p w:rsidR="00BB301E" w:rsidRPr="00212EA5" w:rsidRDefault="00B20311" w:rsidP="00AC53E5">
      <w:pPr>
        <w:spacing w:after="0"/>
        <w:rPr>
          <w:rFonts w:ascii="Arial" w:hAnsi="Arial"/>
        </w:rPr>
      </w:pPr>
      <w:r w:rsidRPr="00212EA5">
        <w:rPr>
          <w:rFonts w:ascii="Arial" w:hAnsi="Arial"/>
        </w:rPr>
        <w:t xml:space="preserve">In this section you should take any notes that seem important during the introductory powerpoint.  The powerpoint will review the main scientific ideas in the activity. </w:t>
      </w:r>
    </w:p>
    <w:p w:rsidR="00BB301E" w:rsidRPr="00212EA5" w:rsidRDefault="00BB301E" w:rsidP="00AC53E5">
      <w:pPr>
        <w:spacing w:after="0"/>
        <w:rPr>
          <w:rFonts w:ascii="Arial" w:hAnsi="Arial"/>
        </w:rPr>
      </w:pPr>
    </w:p>
    <w:p w:rsidR="00BB301E" w:rsidRPr="00212EA5" w:rsidRDefault="00BB301E" w:rsidP="00AC53E5">
      <w:pPr>
        <w:spacing w:after="0"/>
        <w:rPr>
          <w:rFonts w:ascii="Arial" w:hAnsi="Arial"/>
        </w:rPr>
      </w:pPr>
    </w:p>
    <w:p w:rsidR="00BB301E" w:rsidRPr="00212EA5" w:rsidRDefault="00BB301E" w:rsidP="00AC53E5">
      <w:pPr>
        <w:spacing w:after="0"/>
        <w:rPr>
          <w:rFonts w:ascii="Arial" w:hAnsi="Arial"/>
        </w:rPr>
      </w:pPr>
    </w:p>
    <w:p w:rsidR="00BB301E" w:rsidRPr="00212EA5" w:rsidRDefault="00BB301E" w:rsidP="00AC53E5">
      <w:pPr>
        <w:spacing w:after="0"/>
        <w:rPr>
          <w:rFonts w:ascii="Arial" w:hAnsi="Arial"/>
          <w:b/>
        </w:rPr>
      </w:pPr>
    </w:p>
    <w:p w:rsidR="00BB301E" w:rsidRPr="00212EA5" w:rsidRDefault="00BB301E" w:rsidP="00AC53E5">
      <w:pPr>
        <w:spacing w:after="0"/>
        <w:rPr>
          <w:rFonts w:ascii="Arial" w:hAnsi="Arial"/>
          <w:b/>
        </w:rPr>
      </w:pPr>
    </w:p>
    <w:p w:rsidR="00BB301E" w:rsidRPr="00212EA5" w:rsidRDefault="00BB301E" w:rsidP="00AC53E5">
      <w:pPr>
        <w:spacing w:after="0"/>
        <w:rPr>
          <w:rFonts w:ascii="Arial" w:hAnsi="Arial"/>
          <w:b/>
        </w:rPr>
      </w:pPr>
    </w:p>
    <w:p w:rsidR="00BB301E" w:rsidRPr="00212EA5" w:rsidRDefault="00BB301E" w:rsidP="00AC53E5">
      <w:pPr>
        <w:spacing w:after="0"/>
        <w:rPr>
          <w:rFonts w:ascii="Arial" w:hAnsi="Arial"/>
          <w:b/>
        </w:rPr>
      </w:pPr>
    </w:p>
    <w:p w:rsidR="00D76F18" w:rsidRPr="00212EA5" w:rsidRDefault="002F2716" w:rsidP="00AC53E5">
      <w:pPr>
        <w:spacing w:after="0"/>
        <w:rPr>
          <w:rFonts w:ascii="Arial" w:hAnsi="Arial"/>
        </w:rPr>
      </w:pPr>
      <w:r w:rsidRPr="00212EA5">
        <w:rPr>
          <w:rFonts w:ascii="Arial" w:hAnsi="Arial"/>
          <w:b/>
        </w:rPr>
        <w:br w:type="page"/>
      </w:r>
      <w:r w:rsidR="00B20311" w:rsidRPr="00212EA5">
        <w:rPr>
          <w:rFonts w:ascii="Arial" w:hAnsi="Arial"/>
          <w:b/>
        </w:rPr>
        <w:t xml:space="preserve">Part 1: Class work </w:t>
      </w:r>
    </w:p>
    <w:p w:rsidR="00D76F18" w:rsidRPr="00212EA5" w:rsidRDefault="00D76F18" w:rsidP="00AC53E5">
      <w:pPr>
        <w:spacing w:after="0"/>
        <w:rPr>
          <w:rFonts w:ascii="Arial" w:hAnsi="Arial"/>
        </w:rPr>
      </w:pPr>
      <w:r w:rsidRPr="00212EA5">
        <w:rPr>
          <w:rFonts w:ascii="Arial" w:hAnsi="Arial"/>
        </w:rPr>
        <w:t>In class we will go through an example of how we will be using analogies to learn about global change.  Fill in the table as we go through class.</w:t>
      </w:r>
    </w:p>
    <w:p w:rsidR="00D76F18" w:rsidRPr="00212EA5" w:rsidRDefault="00D76F18" w:rsidP="00AC53E5">
      <w:pPr>
        <w:spacing w:after="0"/>
        <w:rPr>
          <w:rFonts w:ascii="Arial" w:hAnsi="Arial"/>
        </w:rPr>
      </w:pPr>
    </w:p>
    <w:p w:rsidR="00D76F18" w:rsidRPr="00212EA5" w:rsidRDefault="00D76F18" w:rsidP="00AC53E5">
      <w:pPr>
        <w:spacing w:after="0"/>
        <w:rPr>
          <w:rFonts w:ascii="Arial" w:hAnsi="Arial"/>
        </w:rPr>
      </w:pPr>
      <w:r w:rsidRPr="00212EA5">
        <w:rPr>
          <w:rFonts w:ascii="Arial" w:hAnsi="Arial"/>
        </w:rPr>
        <w:t>Table A.  Baseball</w:t>
      </w:r>
    </w:p>
    <w:tbl>
      <w:tblPr>
        <w:tblStyle w:val="TableGrid"/>
        <w:tblW w:w="0" w:type="auto"/>
        <w:tblLook w:val="00BF"/>
      </w:tblPr>
      <w:tblGrid>
        <w:gridCol w:w="2628"/>
        <w:gridCol w:w="6228"/>
      </w:tblGrid>
      <w:tr w:rsidR="00D76F18" w:rsidRPr="00212EA5">
        <w:trPr>
          <w:trHeight w:val="503"/>
        </w:trPr>
        <w:tc>
          <w:tcPr>
            <w:tcW w:w="2628" w:type="dxa"/>
            <w:vAlign w:val="center"/>
          </w:tcPr>
          <w:p w:rsidR="00D76F18" w:rsidRPr="00212EA5" w:rsidRDefault="00D76F18" w:rsidP="00D76F18">
            <w:pPr>
              <w:jc w:val="center"/>
              <w:rPr>
                <w:rFonts w:ascii="Arial" w:hAnsi="Arial"/>
                <w:b/>
              </w:rPr>
            </w:pPr>
            <w:r w:rsidRPr="00212EA5">
              <w:rPr>
                <w:rFonts w:ascii="Arial" w:hAnsi="Arial"/>
                <w:b/>
              </w:rPr>
              <w:t>Baseball</w:t>
            </w:r>
          </w:p>
        </w:tc>
        <w:tc>
          <w:tcPr>
            <w:tcW w:w="6228" w:type="dxa"/>
            <w:vAlign w:val="center"/>
          </w:tcPr>
          <w:p w:rsidR="00D76F18" w:rsidRPr="00212EA5" w:rsidRDefault="00D76F18" w:rsidP="00D76F18">
            <w:pPr>
              <w:jc w:val="center"/>
              <w:rPr>
                <w:rFonts w:ascii="Arial" w:hAnsi="Arial"/>
                <w:b/>
              </w:rPr>
            </w:pPr>
            <w:r w:rsidRPr="00212EA5">
              <w:rPr>
                <w:rFonts w:ascii="Arial" w:hAnsi="Arial"/>
                <w:b/>
              </w:rPr>
              <w:t>Role</w:t>
            </w:r>
          </w:p>
        </w:tc>
      </w:tr>
      <w:tr w:rsidR="00D76F18" w:rsidRPr="00212EA5">
        <w:trPr>
          <w:trHeight w:val="611"/>
        </w:trPr>
        <w:tc>
          <w:tcPr>
            <w:tcW w:w="2628" w:type="dxa"/>
            <w:vAlign w:val="center"/>
          </w:tcPr>
          <w:p w:rsidR="00D76F18" w:rsidRPr="00212EA5" w:rsidRDefault="00D76F18" w:rsidP="00D76F18">
            <w:pPr>
              <w:jc w:val="center"/>
              <w:rPr>
                <w:rFonts w:ascii="Arial" w:hAnsi="Arial"/>
              </w:rPr>
            </w:pPr>
            <w:r w:rsidRPr="00212EA5">
              <w:rPr>
                <w:rFonts w:ascii="Arial" w:hAnsi="Arial"/>
              </w:rPr>
              <w:t>Pitcher</w:t>
            </w:r>
          </w:p>
        </w:tc>
        <w:tc>
          <w:tcPr>
            <w:tcW w:w="6228" w:type="dxa"/>
            <w:vAlign w:val="center"/>
          </w:tcPr>
          <w:p w:rsidR="00D76F18" w:rsidRPr="00212EA5" w:rsidRDefault="00D76F18" w:rsidP="00D76F18">
            <w:pPr>
              <w:jc w:val="center"/>
              <w:rPr>
                <w:rFonts w:ascii="Arial" w:hAnsi="Arial"/>
              </w:rPr>
            </w:pPr>
          </w:p>
        </w:tc>
      </w:tr>
      <w:tr w:rsidR="00D76F18" w:rsidRPr="00212EA5">
        <w:trPr>
          <w:trHeight w:val="620"/>
        </w:trPr>
        <w:tc>
          <w:tcPr>
            <w:tcW w:w="2628" w:type="dxa"/>
            <w:vAlign w:val="center"/>
          </w:tcPr>
          <w:p w:rsidR="00D76F18" w:rsidRPr="00212EA5" w:rsidRDefault="00D76F18" w:rsidP="00D76F18">
            <w:pPr>
              <w:jc w:val="center"/>
              <w:rPr>
                <w:rFonts w:ascii="Arial" w:hAnsi="Arial"/>
              </w:rPr>
            </w:pPr>
            <w:r w:rsidRPr="00212EA5">
              <w:rPr>
                <w:rFonts w:ascii="Arial" w:hAnsi="Arial"/>
              </w:rPr>
              <w:t>Ball</w:t>
            </w:r>
          </w:p>
        </w:tc>
        <w:tc>
          <w:tcPr>
            <w:tcW w:w="6228" w:type="dxa"/>
            <w:vAlign w:val="center"/>
          </w:tcPr>
          <w:p w:rsidR="00D76F18" w:rsidRPr="00212EA5" w:rsidRDefault="00D76F18" w:rsidP="00D76F18">
            <w:pPr>
              <w:jc w:val="center"/>
              <w:rPr>
                <w:rFonts w:ascii="Arial" w:hAnsi="Arial"/>
              </w:rPr>
            </w:pPr>
          </w:p>
        </w:tc>
      </w:tr>
      <w:tr w:rsidR="00D76F18" w:rsidRPr="00212EA5">
        <w:trPr>
          <w:trHeight w:val="539"/>
        </w:trPr>
        <w:tc>
          <w:tcPr>
            <w:tcW w:w="2628" w:type="dxa"/>
            <w:vAlign w:val="center"/>
          </w:tcPr>
          <w:p w:rsidR="00D76F18" w:rsidRPr="00212EA5" w:rsidRDefault="00D76F18" w:rsidP="00D76F18">
            <w:pPr>
              <w:jc w:val="center"/>
              <w:rPr>
                <w:rFonts w:ascii="Arial" w:hAnsi="Arial"/>
              </w:rPr>
            </w:pPr>
            <w:r w:rsidRPr="00212EA5">
              <w:rPr>
                <w:rFonts w:ascii="Arial" w:hAnsi="Arial"/>
              </w:rPr>
              <w:t>Home plate</w:t>
            </w:r>
          </w:p>
        </w:tc>
        <w:tc>
          <w:tcPr>
            <w:tcW w:w="6228" w:type="dxa"/>
            <w:vAlign w:val="center"/>
          </w:tcPr>
          <w:p w:rsidR="00D76F18" w:rsidRPr="00212EA5" w:rsidRDefault="00D76F18" w:rsidP="00D76F18">
            <w:pPr>
              <w:jc w:val="center"/>
              <w:rPr>
                <w:rFonts w:ascii="Arial" w:hAnsi="Arial"/>
              </w:rPr>
            </w:pPr>
          </w:p>
        </w:tc>
      </w:tr>
      <w:tr w:rsidR="00D76F18" w:rsidRPr="00212EA5">
        <w:trPr>
          <w:trHeight w:val="611"/>
        </w:trPr>
        <w:tc>
          <w:tcPr>
            <w:tcW w:w="2628" w:type="dxa"/>
            <w:vAlign w:val="center"/>
          </w:tcPr>
          <w:p w:rsidR="00D76F18" w:rsidRPr="00212EA5" w:rsidRDefault="00D76F18" w:rsidP="00D76F18">
            <w:pPr>
              <w:jc w:val="center"/>
              <w:rPr>
                <w:rFonts w:ascii="Arial" w:hAnsi="Arial"/>
              </w:rPr>
            </w:pPr>
            <w:r w:rsidRPr="00212EA5">
              <w:rPr>
                <w:rFonts w:ascii="Arial" w:hAnsi="Arial"/>
              </w:rPr>
              <w:t>Umpire</w:t>
            </w:r>
          </w:p>
        </w:tc>
        <w:tc>
          <w:tcPr>
            <w:tcW w:w="6228" w:type="dxa"/>
            <w:vAlign w:val="center"/>
          </w:tcPr>
          <w:p w:rsidR="00D76F18" w:rsidRPr="00212EA5" w:rsidRDefault="00D76F18" w:rsidP="00D76F18">
            <w:pPr>
              <w:jc w:val="center"/>
              <w:rPr>
                <w:rFonts w:ascii="Arial" w:hAnsi="Arial"/>
              </w:rPr>
            </w:pPr>
          </w:p>
        </w:tc>
      </w:tr>
      <w:tr w:rsidR="00D76F18" w:rsidRPr="00212EA5">
        <w:trPr>
          <w:trHeight w:val="620"/>
        </w:trPr>
        <w:tc>
          <w:tcPr>
            <w:tcW w:w="2628" w:type="dxa"/>
            <w:vAlign w:val="center"/>
          </w:tcPr>
          <w:p w:rsidR="00D76F18" w:rsidRPr="00212EA5" w:rsidRDefault="00D76F18" w:rsidP="00D76F18">
            <w:pPr>
              <w:jc w:val="center"/>
              <w:rPr>
                <w:rFonts w:ascii="Arial" w:hAnsi="Arial"/>
              </w:rPr>
            </w:pPr>
            <w:r w:rsidRPr="00212EA5">
              <w:rPr>
                <w:rFonts w:ascii="Arial" w:hAnsi="Arial"/>
              </w:rPr>
              <w:t>Bat</w:t>
            </w:r>
          </w:p>
        </w:tc>
        <w:tc>
          <w:tcPr>
            <w:tcW w:w="6228" w:type="dxa"/>
            <w:vAlign w:val="center"/>
          </w:tcPr>
          <w:p w:rsidR="00D76F18" w:rsidRPr="00212EA5" w:rsidRDefault="00D76F18" w:rsidP="00D76F18">
            <w:pPr>
              <w:jc w:val="center"/>
              <w:rPr>
                <w:rFonts w:ascii="Arial" w:hAnsi="Arial"/>
              </w:rPr>
            </w:pPr>
          </w:p>
        </w:tc>
      </w:tr>
      <w:tr w:rsidR="00D76F18" w:rsidRPr="00212EA5">
        <w:trPr>
          <w:trHeight w:val="539"/>
        </w:trPr>
        <w:tc>
          <w:tcPr>
            <w:tcW w:w="2628" w:type="dxa"/>
            <w:vAlign w:val="center"/>
          </w:tcPr>
          <w:p w:rsidR="00D76F18" w:rsidRPr="00212EA5" w:rsidRDefault="00D76F18" w:rsidP="00D76F18">
            <w:pPr>
              <w:jc w:val="center"/>
              <w:rPr>
                <w:rFonts w:ascii="Arial" w:hAnsi="Arial"/>
              </w:rPr>
            </w:pPr>
            <w:r w:rsidRPr="00212EA5">
              <w:rPr>
                <w:rFonts w:ascii="Arial" w:hAnsi="Arial"/>
              </w:rPr>
              <w:t>Park</w:t>
            </w:r>
          </w:p>
        </w:tc>
        <w:tc>
          <w:tcPr>
            <w:tcW w:w="6228" w:type="dxa"/>
            <w:vAlign w:val="center"/>
          </w:tcPr>
          <w:p w:rsidR="00D76F18" w:rsidRPr="00212EA5" w:rsidRDefault="00D76F18" w:rsidP="00D76F18">
            <w:pPr>
              <w:jc w:val="center"/>
              <w:rPr>
                <w:rFonts w:ascii="Arial" w:hAnsi="Arial"/>
              </w:rPr>
            </w:pPr>
          </w:p>
        </w:tc>
      </w:tr>
    </w:tbl>
    <w:p w:rsidR="00D76F18" w:rsidRPr="00212EA5" w:rsidRDefault="00D76F18" w:rsidP="00AC53E5">
      <w:pPr>
        <w:spacing w:after="0"/>
        <w:rPr>
          <w:rFonts w:ascii="Arial" w:hAnsi="Arial"/>
        </w:rPr>
      </w:pPr>
    </w:p>
    <w:p w:rsidR="00D76F18" w:rsidRPr="00212EA5" w:rsidRDefault="00D76F18" w:rsidP="00AC53E5">
      <w:pPr>
        <w:spacing w:after="0"/>
        <w:rPr>
          <w:rFonts w:ascii="Arial" w:hAnsi="Arial"/>
        </w:rPr>
      </w:pPr>
      <w:r w:rsidRPr="00212EA5">
        <w:rPr>
          <w:rFonts w:ascii="Arial" w:hAnsi="Arial"/>
        </w:rPr>
        <w:t>Table B. Hockey</w:t>
      </w:r>
    </w:p>
    <w:tbl>
      <w:tblPr>
        <w:tblStyle w:val="TableGrid"/>
        <w:tblW w:w="0" w:type="auto"/>
        <w:tblLook w:val="00BF"/>
      </w:tblPr>
      <w:tblGrid>
        <w:gridCol w:w="2628"/>
        <w:gridCol w:w="6228"/>
      </w:tblGrid>
      <w:tr w:rsidR="00D76F18" w:rsidRPr="00212EA5">
        <w:trPr>
          <w:trHeight w:val="503"/>
        </w:trPr>
        <w:tc>
          <w:tcPr>
            <w:tcW w:w="2628" w:type="dxa"/>
            <w:vAlign w:val="center"/>
          </w:tcPr>
          <w:p w:rsidR="00D76F18" w:rsidRPr="00212EA5" w:rsidRDefault="00D76F18" w:rsidP="00D76F18">
            <w:pPr>
              <w:jc w:val="center"/>
              <w:rPr>
                <w:rFonts w:ascii="Arial" w:hAnsi="Arial"/>
                <w:b/>
              </w:rPr>
            </w:pPr>
            <w:r w:rsidRPr="00212EA5">
              <w:rPr>
                <w:rFonts w:ascii="Arial" w:hAnsi="Arial"/>
                <w:b/>
              </w:rPr>
              <w:t>Hockey</w:t>
            </w:r>
          </w:p>
        </w:tc>
        <w:tc>
          <w:tcPr>
            <w:tcW w:w="6228" w:type="dxa"/>
            <w:vAlign w:val="center"/>
          </w:tcPr>
          <w:p w:rsidR="00D76F18" w:rsidRPr="00212EA5" w:rsidRDefault="00D76F18" w:rsidP="00D76F18">
            <w:pPr>
              <w:jc w:val="center"/>
              <w:rPr>
                <w:rFonts w:ascii="Arial" w:hAnsi="Arial"/>
                <w:b/>
              </w:rPr>
            </w:pPr>
            <w:r w:rsidRPr="00212EA5">
              <w:rPr>
                <w:rFonts w:ascii="Arial" w:hAnsi="Arial"/>
                <w:b/>
              </w:rPr>
              <w:t>Role</w:t>
            </w:r>
          </w:p>
        </w:tc>
      </w:tr>
      <w:tr w:rsidR="00D76F18" w:rsidRPr="00212EA5">
        <w:trPr>
          <w:trHeight w:val="611"/>
        </w:trPr>
        <w:tc>
          <w:tcPr>
            <w:tcW w:w="2628" w:type="dxa"/>
            <w:vAlign w:val="center"/>
          </w:tcPr>
          <w:p w:rsidR="00D76F18" w:rsidRPr="00212EA5" w:rsidRDefault="00D76F18" w:rsidP="00D76F18">
            <w:pPr>
              <w:jc w:val="center"/>
              <w:rPr>
                <w:rFonts w:ascii="Arial" w:hAnsi="Arial"/>
              </w:rPr>
            </w:pPr>
            <w:r w:rsidRPr="00212EA5">
              <w:rPr>
                <w:rFonts w:ascii="Arial" w:hAnsi="Arial"/>
              </w:rPr>
              <w:t>Goal</w:t>
            </w:r>
          </w:p>
        </w:tc>
        <w:tc>
          <w:tcPr>
            <w:tcW w:w="6228" w:type="dxa"/>
            <w:vAlign w:val="center"/>
          </w:tcPr>
          <w:p w:rsidR="00D76F18" w:rsidRPr="00212EA5" w:rsidRDefault="00D76F18" w:rsidP="00D76F18">
            <w:pPr>
              <w:jc w:val="center"/>
              <w:rPr>
                <w:rFonts w:ascii="Arial" w:hAnsi="Arial"/>
              </w:rPr>
            </w:pPr>
          </w:p>
        </w:tc>
      </w:tr>
      <w:tr w:rsidR="00D76F18" w:rsidRPr="00212EA5">
        <w:trPr>
          <w:trHeight w:val="620"/>
        </w:trPr>
        <w:tc>
          <w:tcPr>
            <w:tcW w:w="2628" w:type="dxa"/>
            <w:vAlign w:val="center"/>
          </w:tcPr>
          <w:p w:rsidR="00D76F18" w:rsidRPr="00212EA5" w:rsidRDefault="00D76F18" w:rsidP="00D76F18">
            <w:pPr>
              <w:jc w:val="center"/>
              <w:rPr>
                <w:rFonts w:ascii="Arial" w:hAnsi="Arial"/>
              </w:rPr>
            </w:pPr>
            <w:r w:rsidRPr="00212EA5">
              <w:rPr>
                <w:rFonts w:ascii="Arial" w:hAnsi="Arial"/>
              </w:rPr>
              <w:t>Rink</w:t>
            </w:r>
          </w:p>
        </w:tc>
        <w:tc>
          <w:tcPr>
            <w:tcW w:w="6228" w:type="dxa"/>
            <w:vAlign w:val="center"/>
          </w:tcPr>
          <w:p w:rsidR="00D76F18" w:rsidRPr="00212EA5" w:rsidRDefault="00D76F18" w:rsidP="00D76F18">
            <w:pPr>
              <w:jc w:val="center"/>
              <w:rPr>
                <w:rFonts w:ascii="Arial" w:hAnsi="Arial"/>
              </w:rPr>
            </w:pPr>
          </w:p>
        </w:tc>
      </w:tr>
      <w:tr w:rsidR="00D76F18" w:rsidRPr="00212EA5">
        <w:trPr>
          <w:trHeight w:val="539"/>
        </w:trPr>
        <w:tc>
          <w:tcPr>
            <w:tcW w:w="2628" w:type="dxa"/>
            <w:vAlign w:val="center"/>
          </w:tcPr>
          <w:p w:rsidR="00D76F18" w:rsidRPr="00212EA5" w:rsidRDefault="00D76F18" w:rsidP="00D76F18">
            <w:pPr>
              <w:jc w:val="center"/>
              <w:rPr>
                <w:rFonts w:ascii="Arial" w:hAnsi="Arial"/>
              </w:rPr>
            </w:pPr>
            <w:r w:rsidRPr="00212EA5">
              <w:rPr>
                <w:rFonts w:ascii="Arial" w:hAnsi="Arial"/>
              </w:rPr>
              <w:t>Goalie</w:t>
            </w:r>
          </w:p>
        </w:tc>
        <w:tc>
          <w:tcPr>
            <w:tcW w:w="6228" w:type="dxa"/>
            <w:vAlign w:val="center"/>
          </w:tcPr>
          <w:p w:rsidR="00D76F18" w:rsidRPr="00212EA5" w:rsidRDefault="00D76F18" w:rsidP="00D76F18">
            <w:pPr>
              <w:jc w:val="center"/>
              <w:rPr>
                <w:rFonts w:ascii="Arial" w:hAnsi="Arial"/>
              </w:rPr>
            </w:pPr>
          </w:p>
        </w:tc>
      </w:tr>
      <w:tr w:rsidR="00D76F18" w:rsidRPr="00212EA5">
        <w:trPr>
          <w:trHeight w:val="611"/>
        </w:trPr>
        <w:tc>
          <w:tcPr>
            <w:tcW w:w="2628" w:type="dxa"/>
            <w:vAlign w:val="center"/>
          </w:tcPr>
          <w:p w:rsidR="00D76F18" w:rsidRPr="00212EA5" w:rsidRDefault="00D76F18" w:rsidP="00D76F18">
            <w:pPr>
              <w:jc w:val="center"/>
              <w:rPr>
                <w:rFonts w:ascii="Arial" w:hAnsi="Arial"/>
              </w:rPr>
            </w:pPr>
            <w:r w:rsidRPr="00212EA5">
              <w:rPr>
                <w:rFonts w:ascii="Arial" w:hAnsi="Arial"/>
              </w:rPr>
              <w:t>Hockey Stick</w:t>
            </w:r>
          </w:p>
        </w:tc>
        <w:tc>
          <w:tcPr>
            <w:tcW w:w="6228" w:type="dxa"/>
            <w:vAlign w:val="center"/>
          </w:tcPr>
          <w:p w:rsidR="00D76F18" w:rsidRPr="00212EA5" w:rsidRDefault="00D76F18" w:rsidP="00D76F18">
            <w:pPr>
              <w:jc w:val="center"/>
              <w:rPr>
                <w:rFonts w:ascii="Arial" w:hAnsi="Arial"/>
              </w:rPr>
            </w:pPr>
          </w:p>
        </w:tc>
      </w:tr>
      <w:tr w:rsidR="00D76F18" w:rsidRPr="00212EA5">
        <w:trPr>
          <w:trHeight w:val="620"/>
        </w:trPr>
        <w:tc>
          <w:tcPr>
            <w:tcW w:w="2628" w:type="dxa"/>
            <w:vAlign w:val="center"/>
          </w:tcPr>
          <w:p w:rsidR="00D76F18" w:rsidRPr="00212EA5" w:rsidRDefault="00D76F18" w:rsidP="00D76F18">
            <w:pPr>
              <w:jc w:val="center"/>
              <w:rPr>
                <w:rFonts w:ascii="Arial" w:hAnsi="Arial"/>
              </w:rPr>
            </w:pPr>
            <w:r w:rsidRPr="00212EA5">
              <w:rPr>
                <w:rFonts w:ascii="Arial" w:hAnsi="Arial"/>
              </w:rPr>
              <w:t>Referee</w:t>
            </w:r>
          </w:p>
        </w:tc>
        <w:tc>
          <w:tcPr>
            <w:tcW w:w="6228" w:type="dxa"/>
            <w:vAlign w:val="center"/>
          </w:tcPr>
          <w:p w:rsidR="00D76F18" w:rsidRPr="00212EA5" w:rsidRDefault="00D76F18" w:rsidP="00D76F18">
            <w:pPr>
              <w:jc w:val="center"/>
              <w:rPr>
                <w:rFonts w:ascii="Arial" w:hAnsi="Arial"/>
              </w:rPr>
            </w:pPr>
          </w:p>
        </w:tc>
      </w:tr>
      <w:tr w:rsidR="00D76F18" w:rsidRPr="00212EA5">
        <w:trPr>
          <w:trHeight w:val="539"/>
        </w:trPr>
        <w:tc>
          <w:tcPr>
            <w:tcW w:w="2628" w:type="dxa"/>
            <w:vAlign w:val="center"/>
          </w:tcPr>
          <w:p w:rsidR="00D76F18" w:rsidRPr="00212EA5" w:rsidRDefault="00D76F18" w:rsidP="00D76F18">
            <w:pPr>
              <w:jc w:val="center"/>
              <w:rPr>
                <w:rFonts w:ascii="Arial" w:hAnsi="Arial"/>
              </w:rPr>
            </w:pPr>
            <w:r w:rsidRPr="00212EA5">
              <w:rPr>
                <w:rFonts w:ascii="Arial" w:hAnsi="Arial"/>
              </w:rPr>
              <w:t>Puck</w:t>
            </w:r>
          </w:p>
        </w:tc>
        <w:tc>
          <w:tcPr>
            <w:tcW w:w="6228" w:type="dxa"/>
            <w:vAlign w:val="center"/>
          </w:tcPr>
          <w:p w:rsidR="00D76F18" w:rsidRPr="00212EA5" w:rsidRDefault="00D76F18" w:rsidP="00D76F18">
            <w:pPr>
              <w:jc w:val="center"/>
              <w:rPr>
                <w:rFonts w:ascii="Arial" w:hAnsi="Arial"/>
              </w:rPr>
            </w:pPr>
          </w:p>
        </w:tc>
      </w:tr>
    </w:tbl>
    <w:p w:rsidR="00D76F18" w:rsidRPr="00212EA5" w:rsidRDefault="00D76F18" w:rsidP="00AC53E5">
      <w:pPr>
        <w:spacing w:after="0"/>
        <w:rPr>
          <w:rFonts w:ascii="Arial" w:hAnsi="Arial"/>
        </w:rPr>
      </w:pPr>
    </w:p>
    <w:p w:rsidR="00D76F18" w:rsidRPr="00212EA5" w:rsidRDefault="00D76F18" w:rsidP="00AC53E5">
      <w:pPr>
        <w:spacing w:after="0"/>
        <w:rPr>
          <w:rFonts w:ascii="Arial" w:hAnsi="Arial"/>
        </w:rPr>
      </w:pPr>
      <w:r w:rsidRPr="00212EA5">
        <w:rPr>
          <w:rFonts w:ascii="Arial" w:hAnsi="Arial"/>
        </w:rPr>
        <w:br w:type="page"/>
        <w:t xml:space="preserve">Table C. </w:t>
      </w:r>
    </w:p>
    <w:tbl>
      <w:tblPr>
        <w:tblStyle w:val="TableGrid"/>
        <w:tblW w:w="0" w:type="auto"/>
        <w:tblLook w:val="00BF"/>
      </w:tblPr>
      <w:tblGrid>
        <w:gridCol w:w="3106"/>
        <w:gridCol w:w="2790"/>
        <w:gridCol w:w="2960"/>
      </w:tblGrid>
      <w:tr w:rsidR="00D76F18" w:rsidRPr="00212EA5">
        <w:trPr>
          <w:trHeight w:val="611"/>
        </w:trPr>
        <w:tc>
          <w:tcPr>
            <w:tcW w:w="3106" w:type="dxa"/>
            <w:vAlign w:val="center"/>
          </w:tcPr>
          <w:p w:rsidR="00D76F18" w:rsidRPr="00212EA5" w:rsidRDefault="00D76F18" w:rsidP="00D76F18">
            <w:pPr>
              <w:jc w:val="center"/>
              <w:rPr>
                <w:rFonts w:ascii="Arial" w:hAnsi="Arial"/>
                <w:b/>
              </w:rPr>
            </w:pPr>
            <w:r w:rsidRPr="00212EA5">
              <w:rPr>
                <w:rFonts w:ascii="Arial" w:hAnsi="Arial"/>
                <w:b/>
              </w:rPr>
              <w:t>Baseball</w:t>
            </w:r>
          </w:p>
        </w:tc>
        <w:tc>
          <w:tcPr>
            <w:tcW w:w="2790" w:type="dxa"/>
            <w:vAlign w:val="center"/>
          </w:tcPr>
          <w:p w:rsidR="00D76F18" w:rsidRPr="00212EA5" w:rsidRDefault="00D76F18" w:rsidP="00D76F18">
            <w:pPr>
              <w:jc w:val="center"/>
              <w:rPr>
                <w:rFonts w:ascii="Arial" w:hAnsi="Arial"/>
                <w:b/>
              </w:rPr>
            </w:pPr>
            <w:r w:rsidRPr="00212EA5">
              <w:rPr>
                <w:rFonts w:ascii="Arial" w:hAnsi="Arial"/>
                <w:b/>
              </w:rPr>
              <w:t>Hockey</w:t>
            </w:r>
          </w:p>
        </w:tc>
        <w:tc>
          <w:tcPr>
            <w:tcW w:w="2960" w:type="dxa"/>
            <w:vAlign w:val="center"/>
          </w:tcPr>
          <w:p w:rsidR="00D76F18" w:rsidRPr="00212EA5" w:rsidRDefault="00D76F18" w:rsidP="00D76F18">
            <w:pPr>
              <w:jc w:val="center"/>
              <w:rPr>
                <w:rFonts w:ascii="Arial" w:hAnsi="Arial"/>
                <w:b/>
              </w:rPr>
            </w:pPr>
            <w:r w:rsidRPr="00212EA5">
              <w:rPr>
                <w:rFonts w:ascii="Arial" w:hAnsi="Arial"/>
                <w:b/>
              </w:rPr>
              <w:t>Common Role</w:t>
            </w:r>
          </w:p>
        </w:tc>
      </w:tr>
      <w:tr w:rsidR="00D76F18" w:rsidRPr="00212EA5">
        <w:trPr>
          <w:trHeight w:val="710"/>
        </w:trPr>
        <w:tc>
          <w:tcPr>
            <w:tcW w:w="3106" w:type="dxa"/>
            <w:vAlign w:val="center"/>
          </w:tcPr>
          <w:p w:rsidR="00D76F18" w:rsidRPr="00212EA5" w:rsidRDefault="00D76F18" w:rsidP="00D76F18">
            <w:pPr>
              <w:jc w:val="center"/>
              <w:rPr>
                <w:rFonts w:ascii="Arial" w:hAnsi="Arial"/>
              </w:rPr>
            </w:pPr>
            <w:r w:rsidRPr="00212EA5">
              <w:rPr>
                <w:rFonts w:ascii="Arial" w:hAnsi="Arial"/>
              </w:rPr>
              <w:t xml:space="preserve">Ball </w:t>
            </w:r>
          </w:p>
        </w:tc>
        <w:tc>
          <w:tcPr>
            <w:tcW w:w="2790" w:type="dxa"/>
            <w:vAlign w:val="center"/>
          </w:tcPr>
          <w:p w:rsidR="00D76F18" w:rsidRPr="00212EA5" w:rsidRDefault="00D76F18" w:rsidP="00D76F18">
            <w:pPr>
              <w:jc w:val="center"/>
              <w:rPr>
                <w:rFonts w:ascii="Arial" w:hAnsi="Arial"/>
              </w:rPr>
            </w:pPr>
            <w:r w:rsidRPr="00212EA5">
              <w:rPr>
                <w:rFonts w:ascii="Arial" w:hAnsi="Arial"/>
              </w:rPr>
              <w:t>Puck</w:t>
            </w:r>
          </w:p>
        </w:tc>
        <w:tc>
          <w:tcPr>
            <w:tcW w:w="2960" w:type="dxa"/>
            <w:vAlign w:val="center"/>
          </w:tcPr>
          <w:p w:rsidR="00D76F18" w:rsidRPr="00212EA5" w:rsidRDefault="00D76F18" w:rsidP="00D76F18">
            <w:pPr>
              <w:jc w:val="center"/>
              <w:rPr>
                <w:rFonts w:ascii="Arial" w:hAnsi="Arial"/>
              </w:rPr>
            </w:pPr>
          </w:p>
        </w:tc>
      </w:tr>
      <w:tr w:rsidR="00D76F18" w:rsidRPr="00212EA5">
        <w:trPr>
          <w:trHeight w:val="530"/>
        </w:trPr>
        <w:tc>
          <w:tcPr>
            <w:tcW w:w="3106" w:type="dxa"/>
            <w:vAlign w:val="center"/>
          </w:tcPr>
          <w:p w:rsidR="00D76F18" w:rsidRPr="00212EA5" w:rsidRDefault="00D76F18" w:rsidP="00D76F18">
            <w:pPr>
              <w:jc w:val="center"/>
              <w:rPr>
                <w:rFonts w:ascii="Arial" w:hAnsi="Arial"/>
              </w:rPr>
            </w:pPr>
            <w:r w:rsidRPr="00212EA5">
              <w:rPr>
                <w:rFonts w:ascii="Arial" w:hAnsi="Arial"/>
              </w:rPr>
              <w:t>Bat</w:t>
            </w:r>
          </w:p>
        </w:tc>
        <w:tc>
          <w:tcPr>
            <w:tcW w:w="2790" w:type="dxa"/>
            <w:vAlign w:val="center"/>
          </w:tcPr>
          <w:p w:rsidR="00D76F18" w:rsidRPr="00212EA5" w:rsidRDefault="00D76F18" w:rsidP="00D76F18">
            <w:pPr>
              <w:jc w:val="center"/>
              <w:rPr>
                <w:rFonts w:ascii="Arial" w:hAnsi="Arial"/>
              </w:rPr>
            </w:pPr>
            <w:r w:rsidRPr="00212EA5">
              <w:rPr>
                <w:rFonts w:ascii="Arial" w:hAnsi="Arial"/>
              </w:rPr>
              <w:t>Hockey Stick</w:t>
            </w:r>
          </w:p>
        </w:tc>
        <w:tc>
          <w:tcPr>
            <w:tcW w:w="2960" w:type="dxa"/>
            <w:vAlign w:val="center"/>
          </w:tcPr>
          <w:p w:rsidR="00D76F18" w:rsidRPr="00212EA5" w:rsidRDefault="00D76F18" w:rsidP="00D76F18">
            <w:pPr>
              <w:jc w:val="center"/>
              <w:rPr>
                <w:rFonts w:ascii="Arial" w:hAnsi="Arial"/>
              </w:rPr>
            </w:pPr>
          </w:p>
        </w:tc>
      </w:tr>
      <w:tr w:rsidR="00D76F18" w:rsidRPr="00212EA5">
        <w:trPr>
          <w:trHeight w:val="710"/>
        </w:trPr>
        <w:tc>
          <w:tcPr>
            <w:tcW w:w="3106" w:type="dxa"/>
            <w:vAlign w:val="center"/>
          </w:tcPr>
          <w:p w:rsidR="00D76F18" w:rsidRPr="00212EA5" w:rsidRDefault="00D76F18" w:rsidP="00D76F18">
            <w:pPr>
              <w:jc w:val="center"/>
              <w:rPr>
                <w:rFonts w:ascii="Arial" w:hAnsi="Arial"/>
              </w:rPr>
            </w:pPr>
            <w:r w:rsidRPr="00212EA5">
              <w:rPr>
                <w:rFonts w:ascii="Arial" w:hAnsi="Arial"/>
              </w:rPr>
              <w:t>Home plate</w:t>
            </w:r>
          </w:p>
        </w:tc>
        <w:tc>
          <w:tcPr>
            <w:tcW w:w="2790" w:type="dxa"/>
            <w:vAlign w:val="center"/>
          </w:tcPr>
          <w:p w:rsidR="00D76F18" w:rsidRPr="00212EA5" w:rsidRDefault="00D76F18" w:rsidP="00D76F18">
            <w:pPr>
              <w:jc w:val="center"/>
              <w:rPr>
                <w:rFonts w:ascii="Arial" w:hAnsi="Arial"/>
              </w:rPr>
            </w:pPr>
            <w:r w:rsidRPr="00212EA5">
              <w:rPr>
                <w:rFonts w:ascii="Arial" w:hAnsi="Arial"/>
              </w:rPr>
              <w:t>Goal</w:t>
            </w:r>
          </w:p>
        </w:tc>
        <w:tc>
          <w:tcPr>
            <w:tcW w:w="2960" w:type="dxa"/>
            <w:vAlign w:val="center"/>
          </w:tcPr>
          <w:p w:rsidR="00D76F18" w:rsidRPr="00212EA5" w:rsidRDefault="00D76F18" w:rsidP="00D76F18">
            <w:pPr>
              <w:jc w:val="center"/>
              <w:rPr>
                <w:rFonts w:ascii="Arial" w:hAnsi="Arial"/>
              </w:rPr>
            </w:pPr>
          </w:p>
        </w:tc>
      </w:tr>
      <w:tr w:rsidR="00D76F18" w:rsidRPr="00212EA5">
        <w:trPr>
          <w:trHeight w:val="620"/>
        </w:trPr>
        <w:tc>
          <w:tcPr>
            <w:tcW w:w="3106" w:type="dxa"/>
            <w:vAlign w:val="center"/>
          </w:tcPr>
          <w:p w:rsidR="00D76F18" w:rsidRPr="00212EA5" w:rsidRDefault="00D76F18" w:rsidP="00D76F18">
            <w:pPr>
              <w:jc w:val="center"/>
              <w:rPr>
                <w:rFonts w:ascii="Arial" w:hAnsi="Arial"/>
              </w:rPr>
            </w:pPr>
            <w:r w:rsidRPr="00212EA5">
              <w:rPr>
                <w:rFonts w:ascii="Arial" w:hAnsi="Arial"/>
              </w:rPr>
              <w:t>Umpire</w:t>
            </w:r>
          </w:p>
        </w:tc>
        <w:tc>
          <w:tcPr>
            <w:tcW w:w="2790" w:type="dxa"/>
            <w:vAlign w:val="center"/>
          </w:tcPr>
          <w:p w:rsidR="00D76F18" w:rsidRPr="00212EA5" w:rsidRDefault="00D76F18" w:rsidP="00D76F18">
            <w:pPr>
              <w:jc w:val="center"/>
              <w:rPr>
                <w:rFonts w:ascii="Arial" w:hAnsi="Arial"/>
              </w:rPr>
            </w:pPr>
            <w:r w:rsidRPr="00212EA5">
              <w:rPr>
                <w:rFonts w:ascii="Arial" w:hAnsi="Arial"/>
              </w:rPr>
              <w:t>Referee</w:t>
            </w:r>
          </w:p>
        </w:tc>
        <w:tc>
          <w:tcPr>
            <w:tcW w:w="2960" w:type="dxa"/>
            <w:vAlign w:val="center"/>
          </w:tcPr>
          <w:p w:rsidR="00D76F18" w:rsidRPr="00212EA5" w:rsidRDefault="00D76F18" w:rsidP="00D76F18">
            <w:pPr>
              <w:jc w:val="center"/>
              <w:rPr>
                <w:rFonts w:ascii="Arial" w:hAnsi="Arial"/>
              </w:rPr>
            </w:pPr>
          </w:p>
        </w:tc>
      </w:tr>
      <w:tr w:rsidR="00D76F18" w:rsidRPr="00212EA5">
        <w:trPr>
          <w:trHeight w:val="620"/>
        </w:trPr>
        <w:tc>
          <w:tcPr>
            <w:tcW w:w="3106" w:type="dxa"/>
            <w:vAlign w:val="center"/>
          </w:tcPr>
          <w:p w:rsidR="00D76F18" w:rsidRPr="00212EA5" w:rsidRDefault="00D76F18" w:rsidP="00D76F18">
            <w:pPr>
              <w:jc w:val="center"/>
              <w:rPr>
                <w:rFonts w:ascii="Arial" w:hAnsi="Arial"/>
              </w:rPr>
            </w:pPr>
            <w:r w:rsidRPr="00212EA5">
              <w:rPr>
                <w:rFonts w:ascii="Arial" w:hAnsi="Arial"/>
              </w:rPr>
              <w:t>Park</w:t>
            </w:r>
          </w:p>
        </w:tc>
        <w:tc>
          <w:tcPr>
            <w:tcW w:w="2790" w:type="dxa"/>
            <w:vAlign w:val="center"/>
          </w:tcPr>
          <w:p w:rsidR="00D76F18" w:rsidRPr="00212EA5" w:rsidRDefault="00D76F18" w:rsidP="00D76F18">
            <w:pPr>
              <w:jc w:val="center"/>
              <w:rPr>
                <w:rFonts w:ascii="Arial" w:hAnsi="Arial"/>
              </w:rPr>
            </w:pPr>
            <w:r w:rsidRPr="00212EA5">
              <w:rPr>
                <w:rFonts w:ascii="Arial" w:hAnsi="Arial"/>
              </w:rPr>
              <w:t>Rink</w:t>
            </w:r>
          </w:p>
        </w:tc>
        <w:tc>
          <w:tcPr>
            <w:tcW w:w="2960" w:type="dxa"/>
            <w:vAlign w:val="center"/>
          </w:tcPr>
          <w:p w:rsidR="00D76F18" w:rsidRPr="00212EA5" w:rsidRDefault="00D76F18" w:rsidP="00D76F18">
            <w:pPr>
              <w:jc w:val="center"/>
              <w:rPr>
                <w:rFonts w:ascii="Arial" w:hAnsi="Arial"/>
              </w:rPr>
            </w:pPr>
          </w:p>
        </w:tc>
      </w:tr>
      <w:tr w:rsidR="00D76F18" w:rsidRPr="00212EA5">
        <w:trPr>
          <w:trHeight w:val="620"/>
        </w:trPr>
        <w:tc>
          <w:tcPr>
            <w:tcW w:w="3106" w:type="dxa"/>
            <w:vAlign w:val="center"/>
          </w:tcPr>
          <w:p w:rsidR="00D76F18" w:rsidRPr="00212EA5" w:rsidRDefault="00D76F18" w:rsidP="00D76F18">
            <w:pPr>
              <w:jc w:val="center"/>
              <w:rPr>
                <w:rFonts w:ascii="Arial" w:hAnsi="Arial"/>
              </w:rPr>
            </w:pPr>
            <w:r w:rsidRPr="00212EA5">
              <w:rPr>
                <w:rFonts w:ascii="Arial" w:hAnsi="Arial"/>
              </w:rPr>
              <w:t>Pitcher</w:t>
            </w:r>
          </w:p>
        </w:tc>
        <w:tc>
          <w:tcPr>
            <w:tcW w:w="2790" w:type="dxa"/>
            <w:vAlign w:val="center"/>
          </w:tcPr>
          <w:p w:rsidR="00D76F18" w:rsidRPr="00212EA5" w:rsidRDefault="00D76F18" w:rsidP="00D76F18">
            <w:pPr>
              <w:jc w:val="center"/>
              <w:rPr>
                <w:rFonts w:ascii="Arial" w:hAnsi="Arial"/>
              </w:rPr>
            </w:pPr>
            <w:r w:rsidRPr="00212EA5">
              <w:rPr>
                <w:rFonts w:ascii="Arial" w:hAnsi="Arial"/>
              </w:rPr>
              <w:t>Goalie</w:t>
            </w:r>
          </w:p>
        </w:tc>
        <w:tc>
          <w:tcPr>
            <w:tcW w:w="2960" w:type="dxa"/>
            <w:vAlign w:val="center"/>
          </w:tcPr>
          <w:p w:rsidR="00D76F18" w:rsidRPr="00212EA5" w:rsidRDefault="00D76F18" w:rsidP="00D76F18">
            <w:pPr>
              <w:jc w:val="center"/>
              <w:rPr>
                <w:rFonts w:ascii="Arial" w:hAnsi="Arial"/>
              </w:rPr>
            </w:pPr>
          </w:p>
        </w:tc>
      </w:tr>
    </w:tbl>
    <w:p w:rsidR="00D76F18" w:rsidRPr="00212EA5" w:rsidRDefault="00D76F18" w:rsidP="00AC53E5">
      <w:pPr>
        <w:spacing w:after="0"/>
        <w:rPr>
          <w:rFonts w:ascii="Arial" w:hAnsi="Arial"/>
        </w:rPr>
      </w:pPr>
    </w:p>
    <w:p w:rsidR="00B20311" w:rsidRPr="00212EA5" w:rsidRDefault="00B20311" w:rsidP="00AC53E5">
      <w:pPr>
        <w:spacing w:after="0"/>
        <w:rPr>
          <w:rFonts w:ascii="Arial" w:hAnsi="Arial"/>
          <w:b/>
        </w:rPr>
      </w:pPr>
    </w:p>
    <w:p w:rsidR="00B20311" w:rsidRPr="00212EA5" w:rsidRDefault="002F2716" w:rsidP="00AC53E5">
      <w:pPr>
        <w:spacing w:after="0"/>
        <w:rPr>
          <w:rFonts w:ascii="Arial" w:hAnsi="Arial"/>
          <w:b/>
        </w:rPr>
      </w:pPr>
      <w:r w:rsidRPr="00212EA5">
        <w:rPr>
          <w:rFonts w:ascii="Arial" w:hAnsi="Arial"/>
          <w:b/>
        </w:rPr>
        <w:t>Part 2: Group Work</w:t>
      </w:r>
      <w:r w:rsidR="00FA6B4E" w:rsidRPr="00212EA5">
        <w:rPr>
          <w:rFonts w:ascii="Arial" w:hAnsi="Arial"/>
          <w:b/>
        </w:rPr>
        <w:t xml:space="preserve"> </w:t>
      </w:r>
    </w:p>
    <w:p w:rsidR="009110BA" w:rsidRPr="00212EA5" w:rsidRDefault="009110BA" w:rsidP="00AC53E5">
      <w:pPr>
        <w:spacing w:after="0"/>
        <w:rPr>
          <w:rFonts w:ascii="Arial" w:hAnsi="Arial"/>
        </w:rPr>
      </w:pPr>
    </w:p>
    <w:p w:rsidR="006F7414" w:rsidRPr="00212EA5" w:rsidRDefault="006F7414" w:rsidP="006F7414">
      <w:pPr>
        <w:pStyle w:val="ListParagraph"/>
        <w:numPr>
          <w:ilvl w:val="0"/>
          <w:numId w:val="7"/>
        </w:numPr>
        <w:spacing w:after="0"/>
        <w:rPr>
          <w:rFonts w:ascii="Arial" w:hAnsi="Arial"/>
        </w:rPr>
      </w:pPr>
      <w:r w:rsidRPr="00212EA5">
        <w:rPr>
          <w:rFonts w:ascii="Arial" w:hAnsi="Arial"/>
        </w:rPr>
        <w:t>Work in your groups to create an analogy.  Your analogy can be as simple as the first example:  bodyguard</w:t>
      </w:r>
      <w:r w:rsidR="00212EA5" w:rsidRPr="00212EA5">
        <w:rPr>
          <w:rFonts w:ascii="Arial" w:hAnsi="Arial"/>
        </w:rPr>
        <w:t xml:space="preserve"> </w:t>
      </w:r>
      <w:r w:rsidRPr="00212EA5">
        <w:rPr>
          <w:rFonts w:ascii="Arial" w:hAnsi="Arial"/>
        </w:rPr>
        <w:t>:</w:t>
      </w:r>
      <w:r w:rsidR="00212EA5" w:rsidRPr="00212EA5">
        <w:rPr>
          <w:rFonts w:ascii="Arial" w:hAnsi="Arial"/>
        </w:rPr>
        <w:t xml:space="preserve"> </w:t>
      </w:r>
      <w:r w:rsidRPr="00212EA5">
        <w:rPr>
          <w:rFonts w:ascii="Arial" w:hAnsi="Arial"/>
        </w:rPr>
        <w:t>celebrity :: force-field : spaceship.  Write the analogy below and describe the common role of each object.</w:t>
      </w:r>
    </w:p>
    <w:p w:rsidR="006F7414" w:rsidRPr="00212EA5" w:rsidRDefault="006F7414" w:rsidP="006F7414">
      <w:pPr>
        <w:spacing w:after="0"/>
        <w:rPr>
          <w:rFonts w:ascii="Arial" w:hAnsi="Arial"/>
        </w:rPr>
      </w:pPr>
    </w:p>
    <w:p w:rsidR="006F7414" w:rsidRPr="00212EA5" w:rsidRDefault="006F7414" w:rsidP="006F7414">
      <w:pPr>
        <w:spacing w:after="0"/>
        <w:rPr>
          <w:rFonts w:ascii="Arial" w:hAnsi="Arial"/>
        </w:rPr>
      </w:pPr>
    </w:p>
    <w:p w:rsidR="006F7414" w:rsidRPr="00212EA5" w:rsidRDefault="006F7414" w:rsidP="006F7414">
      <w:pPr>
        <w:spacing w:after="0"/>
        <w:rPr>
          <w:rFonts w:ascii="Arial" w:hAnsi="Arial"/>
        </w:rPr>
      </w:pPr>
    </w:p>
    <w:p w:rsidR="006F7414" w:rsidRPr="00212EA5" w:rsidRDefault="006F7414" w:rsidP="006F7414">
      <w:pPr>
        <w:spacing w:after="0"/>
        <w:rPr>
          <w:rFonts w:ascii="Arial" w:hAnsi="Arial"/>
        </w:rPr>
      </w:pPr>
    </w:p>
    <w:p w:rsidR="006F7414" w:rsidRPr="00212EA5" w:rsidRDefault="006F7414" w:rsidP="006F7414">
      <w:pPr>
        <w:spacing w:after="0"/>
        <w:rPr>
          <w:rFonts w:ascii="Arial" w:hAnsi="Arial"/>
        </w:rPr>
      </w:pPr>
    </w:p>
    <w:p w:rsidR="006F7414" w:rsidRPr="00212EA5" w:rsidRDefault="006F7414" w:rsidP="006F7414">
      <w:pPr>
        <w:spacing w:after="0"/>
        <w:rPr>
          <w:rFonts w:ascii="Arial" w:hAnsi="Arial"/>
        </w:rPr>
      </w:pPr>
    </w:p>
    <w:p w:rsidR="00615F54" w:rsidRPr="00212EA5" w:rsidRDefault="006F7414" w:rsidP="006F7414">
      <w:pPr>
        <w:pStyle w:val="ListParagraph"/>
        <w:numPr>
          <w:ilvl w:val="0"/>
          <w:numId w:val="7"/>
        </w:numPr>
        <w:spacing w:after="0"/>
        <w:rPr>
          <w:rFonts w:ascii="Arial" w:hAnsi="Arial"/>
        </w:rPr>
      </w:pPr>
      <w:r w:rsidRPr="00212EA5">
        <w:rPr>
          <w:rFonts w:ascii="Arial" w:hAnsi="Arial"/>
        </w:rPr>
        <w:t xml:space="preserve">For the visual analogies below – describe why the picture on the left is the correct match for the Standard. </w:t>
      </w: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numPr>
          <w:ilvl w:val="1"/>
          <w:numId w:val="7"/>
        </w:numPr>
        <w:spacing w:after="0"/>
        <w:rPr>
          <w:rFonts w:ascii="Arial" w:hAnsi="Arial"/>
        </w:rPr>
      </w:pPr>
      <w:r w:rsidRPr="00212EA5">
        <w:rPr>
          <w:rFonts w:ascii="Arial" w:hAnsi="Arial"/>
          <w:noProof/>
        </w:rPr>
        <w:drawing>
          <wp:anchor distT="0" distB="0" distL="114300" distR="114300" simplePos="0" relativeHeight="251658240" behindDoc="0" locked="0" layoutInCell="1" allowOverlap="1">
            <wp:simplePos x="0" y="0"/>
            <wp:positionH relativeFrom="column">
              <wp:posOffset>1371600</wp:posOffset>
            </wp:positionH>
            <wp:positionV relativeFrom="paragraph">
              <wp:posOffset>563245</wp:posOffset>
            </wp:positionV>
            <wp:extent cx="3073400" cy="2108200"/>
            <wp:effectExtent l="25400" t="0" r="0" b="0"/>
            <wp:wrapSquare wrapText="bothSides"/>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pic:blipFill>
                        <a:blip r:embed="rId6"/>
                        <a:srcRect/>
                        <a:stretch>
                          <a:fillRect/>
                        </a:stretch>
                      </pic:blipFill>
                    </ve:Fallback>
                  </ve:AlternateContent>
                  <pic:spPr bwMode="auto">
                    <a:xfrm>
                      <a:off x="0" y="0"/>
                      <a:ext cx="3073400" cy="2108200"/>
                    </a:xfrm>
                    <a:prstGeom prst="rect">
                      <a:avLst/>
                    </a:prstGeom>
                    <a:noFill/>
                    <a:ln w="9525">
                      <a:noFill/>
                      <a:miter lim="800000"/>
                      <a:headEnd/>
                      <a:tailEnd/>
                    </a:ln>
                  </pic:spPr>
                </pic:pic>
              </a:graphicData>
            </a:graphic>
          </wp:anchor>
        </w:drawing>
      </w:r>
      <w:r w:rsidRPr="00212EA5">
        <w:rPr>
          <w:rFonts w:ascii="Arial" w:hAnsi="Arial"/>
        </w:rPr>
        <w:t>What relationship between the objects in the two matching diagrams  (Standar</w:t>
      </w:r>
      <w:r w:rsidR="00212EA5" w:rsidRPr="00212EA5">
        <w:rPr>
          <w:rFonts w:ascii="Arial" w:hAnsi="Arial"/>
        </w:rPr>
        <w:t>d and Relational Choice) makes the analogy correct</w:t>
      </w:r>
      <w:r w:rsidRPr="00212EA5">
        <w:rPr>
          <w:rFonts w:ascii="Arial" w:hAnsi="Arial"/>
        </w:rPr>
        <w:t>?</w:t>
      </w: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615F54" w:rsidP="00615F54">
      <w:pPr>
        <w:spacing w:after="0"/>
        <w:rPr>
          <w:rFonts w:ascii="Arial" w:hAnsi="Arial"/>
        </w:rPr>
      </w:pPr>
    </w:p>
    <w:p w:rsidR="00615F54" w:rsidRPr="00212EA5" w:rsidRDefault="003F7875" w:rsidP="00615F54">
      <w:pPr>
        <w:pStyle w:val="ListParagraph"/>
        <w:numPr>
          <w:ilvl w:val="1"/>
          <w:numId w:val="7"/>
        </w:numPr>
        <w:spacing w:after="0"/>
        <w:rPr>
          <w:rFonts w:ascii="Arial" w:hAnsi="Arial"/>
        </w:rPr>
      </w:pPr>
      <w:r w:rsidRPr="00212EA5">
        <w:rPr>
          <w:rFonts w:ascii="Arial" w:hAnsi="Arial"/>
          <w:noProof/>
        </w:rPr>
        <w:drawing>
          <wp:anchor distT="0" distB="0" distL="114300" distR="114300" simplePos="0" relativeHeight="251659264" behindDoc="0" locked="0" layoutInCell="1" allowOverlap="1">
            <wp:simplePos x="0" y="0"/>
            <wp:positionH relativeFrom="column">
              <wp:posOffset>1371600</wp:posOffset>
            </wp:positionH>
            <wp:positionV relativeFrom="paragraph">
              <wp:posOffset>510540</wp:posOffset>
            </wp:positionV>
            <wp:extent cx="2717800" cy="2249170"/>
            <wp:effectExtent l="25400" t="0" r="0" b="0"/>
            <wp:wrapSquare wrapText="bothSides"/>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7"/>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pic:blipFill>
                        <a:blip r:embed="rId8"/>
                        <a:srcRect/>
                        <a:stretch>
                          <a:fillRect/>
                        </a:stretch>
                      </pic:blipFill>
                    </ve:Fallback>
                  </ve:AlternateContent>
                  <pic:spPr bwMode="auto">
                    <a:xfrm>
                      <a:off x="0" y="0"/>
                      <a:ext cx="2717800" cy="2249170"/>
                    </a:xfrm>
                    <a:prstGeom prst="rect">
                      <a:avLst/>
                    </a:prstGeom>
                    <a:noFill/>
                    <a:ln w="9525">
                      <a:noFill/>
                      <a:miter lim="800000"/>
                      <a:headEnd/>
                      <a:tailEnd/>
                    </a:ln>
                  </pic:spPr>
                </pic:pic>
              </a:graphicData>
            </a:graphic>
          </wp:anchor>
        </w:drawing>
      </w:r>
      <w:r w:rsidR="00615F54" w:rsidRPr="00212EA5">
        <w:rPr>
          <w:rFonts w:ascii="Arial" w:hAnsi="Arial"/>
        </w:rPr>
        <w:t>What relationship between the objects in the two matching diagrams  (Standar</w:t>
      </w:r>
      <w:r w:rsidR="00212EA5" w:rsidRPr="00212EA5">
        <w:rPr>
          <w:rFonts w:ascii="Arial" w:hAnsi="Arial"/>
        </w:rPr>
        <w:t>d and Relational Choice) makes the analogy correct</w:t>
      </w:r>
      <w:r w:rsidR="00615F54" w:rsidRPr="00212EA5">
        <w:rPr>
          <w:rFonts w:ascii="Arial" w:hAnsi="Arial"/>
        </w:rPr>
        <w:t>?</w:t>
      </w: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spacing w:after="0"/>
        <w:ind w:left="360"/>
        <w:rPr>
          <w:rFonts w:ascii="Arial" w:hAnsi="Arial"/>
        </w:rPr>
      </w:pPr>
    </w:p>
    <w:p w:rsidR="00615F54" w:rsidRPr="00212EA5" w:rsidRDefault="00615F54" w:rsidP="00615F54">
      <w:pPr>
        <w:pStyle w:val="ListParagraph"/>
        <w:numPr>
          <w:ilvl w:val="0"/>
          <w:numId w:val="7"/>
        </w:numPr>
        <w:spacing w:after="0"/>
        <w:rPr>
          <w:rFonts w:ascii="Arial" w:hAnsi="Arial"/>
        </w:rPr>
      </w:pPr>
      <w:r w:rsidRPr="00212EA5">
        <w:rPr>
          <w:rFonts w:ascii="Arial" w:hAnsi="Arial"/>
        </w:rPr>
        <w:t>Use the following analogy to make an inference:</w:t>
      </w:r>
    </w:p>
    <w:p w:rsidR="00615F54" w:rsidRPr="00212EA5" w:rsidRDefault="00615F54" w:rsidP="00615F54">
      <w:pPr>
        <w:pStyle w:val="ListParagraph"/>
        <w:numPr>
          <w:ilvl w:val="1"/>
          <w:numId w:val="7"/>
        </w:numPr>
        <w:spacing w:after="0"/>
        <w:rPr>
          <w:rFonts w:ascii="Arial" w:hAnsi="Arial"/>
        </w:rPr>
      </w:pPr>
      <w:r w:rsidRPr="00212EA5">
        <w:rPr>
          <w:rFonts w:ascii="Arial" w:hAnsi="Arial"/>
        </w:rPr>
        <w:t>Walcorp sold its member company, Acme Tires.</w:t>
      </w:r>
    </w:p>
    <w:p w:rsidR="00615F54" w:rsidRPr="00212EA5" w:rsidRDefault="00615F54" w:rsidP="00615F54">
      <w:pPr>
        <w:pStyle w:val="ListParagraph"/>
        <w:numPr>
          <w:ilvl w:val="1"/>
          <w:numId w:val="7"/>
        </w:numPr>
        <w:spacing w:after="0"/>
        <w:rPr>
          <w:rFonts w:ascii="Arial" w:hAnsi="Arial"/>
        </w:rPr>
      </w:pPr>
      <w:r w:rsidRPr="00212EA5">
        <w:rPr>
          <w:rFonts w:ascii="Arial" w:hAnsi="Arial"/>
        </w:rPr>
        <w:t>Martha divorced George.</w:t>
      </w:r>
    </w:p>
    <w:p w:rsidR="00615F54" w:rsidRPr="00212EA5" w:rsidRDefault="00615F54" w:rsidP="00615F54">
      <w:pPr>
        <w:pStyle w:val="ListParagraph"/>
        <w:spacing w:after="0"/>
        <w:ind w:left="360"/>
        <w:rPr>
          <w:rFonts w:ascii="Arial" w:hAnsi="Arial"/>
        </w:rPr>
      </w:pPr>
    </w:p>
    <w:p w:rsidR="006F7414" w:rsidRPr="00212EA5" w:rsidRDefault="00615F54" w:rsidP="00615F54">
      <w:pPr>
        <w:pStyle w:val="ListParagraph"/>
        <w:spacing w:after="0"/>
        <w:rPr>
          <w:rFonts w:ascii="Arial" w:hAnsi="Arial"/>
        </w:rPr>
      </w:pPr>
      <w:r w:rsidRPr="00212EA5">
        <w:rPr>
          <w:rFonts w:ascii="Arial" w:hAnsi="Arial"/>
        </w:rPr>
        <w:t xml:space="preserve">Inference:  </w:t>
      </w:r>
    </w:p>
    <w:p w:rsidR="00615F54" w:rsidRPr="00212EA5" w:rsidRDefault="00615F54" w:rsidP="00AC53E5">
      <w:pPr>
        <w:spacing w:after="0"/>
        <w:rPr>
          <w:rFonts w:ascii="Arial" w:hAnsi="Arial"/>
        </w:rPr>
      </w:pPr>
      <w:r w:rsidRPr="00212EA5">
        <w:rPr>
          <w:rFonts w:ascii="Arial" w:hAnsi="Arial"/>
        </w:rPr>
        <w:tab/>
      </w:r>
      <w:r w:rsidRPr="00212EA5">
        <w:rPr>
          <w:rFonts w:ascii="Arial" w:hAnsi="Arial"/>
        </w:rPr>
        <w:tab/>
      </w:r>
    </w:p>
    <w:p w:rsidR="00615F54" w:rsidRPr="00212EA5" w:rsidRDefault="00615F54" w:rsidP="00AC53E5">
      <w:pPr>
        <w:spacing w:after="0"/>
        <w:rPr>
          <w:rFonts w:ascii="Arial" w:hAnsi="Arial"/>
        </w:rPr>
      </w:pPr>
      <w:r w:rsidRPr="00212EA5">
        <w:rPr>
          <w:rFonts w:ascii="Arial" w:hAnsi="Arial"/>
        </w:rPr>
        <w:tab/>
      </w:r>
      <w:r w:rsidRPr="00212EA5">
        <w:rPr>
          <w:rFonts w:ascii="Arial" w:hAnsi="Arial"/>
        </w:rPr>
        <w:tab/>
        <w:t>Walcorp then acquired a more lucrative member company.</w:t>
      </w:r>
    </w:p>
    <w:p w:rsidR="00615F54" w:rsidRPr="00212EA5" w:rsidRDefault="00615F54" w:rsidP="00AC53E5">
      <w:pPr>
        <w:spacing w:after="0"/>
        <w:rPr>
          <w:rFonts w:ascii="Arial" w:hAnsi="Arial"/>
        </w:rPr>
      </w:pPr>
    </w:p>
    <w:p w:rsidR="006F7414" w:rsidRPr="00212EA5" w:rsidRDefault="00615F54" w:rsidP="00AC53E5">
      <w:pPr>
        <w:spacing w:after="0"/>
        <w:rPr>
          <w:rFonts w:ascii="Arial" w:hAnsi="Arial"/>
        </w:rPr>
      </w:pPr>
      <w:r w:rsidRPr="00212EA5">
        <w:rPr>
          <w:rFonts w:ascii="Arial" w:hAnsi="Arial"/>
        </w:rPr>
        <w:tab/>
      </w:r>
      <w:r w:rsidRPr="00212EA5">
        <w:rPr>
          <w:rFonts w:ascii="Arial" w:hAnsi="Arial"/>
        </w:rPr>
        <w:tab/>
        <w:t xml:space="preserve">Likewise, Martha…. </w:t>
      </w:r>
    </w:p>
    <w:p w:rsidR="00DA0D60" w:rsidRPr="00212EA5" w:rsidRDefault="00CF1A85" w:rsidP="00AC53E5">
      <w:pPr>
        <w:spacing w:after="0"/>
        <w:rPr>
          <w:rFonts w:ascii="Arial" w:hAnsi="Arial"/>
        </w:rPr>
      </w:pPr>
      <w:r w:rsidRPr="00212EA5">
        <w:rPr>
          <w:rFonts w:ascii="Arial" w:hAnsi="Arial"/>
        </w:rPr>
        <w:br w:type="page"/>
      </w:r>
    </w:p>
    <w:p w:rsidR="008F6BBB" w:rsidRPr="00212EA5" w:rsidRDefault="00A036F7" w:rsidP="00AC53E5">
      <w:pPr>
        <w:spacing w:after="0"/>
        <w:rPr>
          <w:rFonts w:ascii="Arial" w:hAnsi="Arial"/>
          <w:b/>
        </w:rPr>
      </w:pPr>
      <w:r w:rsidRPr="00212EA5">
        <w:rPr>
          <w:rFonts w:ascii="Arial" w:hAnsi="Arial"/>
          <w:b/>
        </w:rPr>
        <w:t>Part 3: Homework</w:t>
      </w:r>
    </w:p>
    <w:p w:rsidR="00332E1F" w:rsidRPr="00212EA5" w:rsidRDefault="008F6BBB" w:rsidP="00AC53E5">
      <w:pPr>
        <w:spacing w:after="0"/>
        <w:rPr>
          <w:rFonts w:ascii="Arial" w:hAnsi="Arial"/>
        </w:rPr>
      </w:pPr>
      <w:r w:rsidRPr="00212EA5">
        <w:rPr>
          <w:rFonts w:ascii="Arial" w:hAnsi="Arial"/>
        </w:rPr>
        <w:t xml:space="preserve">If you complete the group work, you may work on the homework </w:t>
      </w:r>
      <w:r w:rsidRPr="00212EA5">
        <w:rPr>
          <w:rFonts w:ascii="Arial" w:hAnsi="Arial"/>
          <w:b/>
          <w:u w:val="single"/>
        </w:rPr>
        <w:t>on your own</w:t>
      </w:r>
      <w:r w:rsidRPr="00212EA5">
        <w:rPr>
          <w:rFonts w:ascii="Arial" w:hAnsi="Arial"/>
          <w:b/>
        </w:rPr>
        <w:t>.</w:t>
      </w:r>
      <w:r w:rsidRPr="00212EA5">
        <w:rPr>
          <w:rFonts w:ascii="Arial" w:hAnsi="Arial"/>
        </w:rPr>
        <w:t xml:space="preserve">  This means your answers should be generally unique from other students’ answers.  </w:t>
      </w:r>
      <w:r w:rsidRPr="00212EA5">
        <w:rPr>
          <w:rFonts w:ascii="Arial" w:hAnsi="Arial"/>
          <w:b/>
        </w:rPr>
        <w:t>Submit your homework using ANGEL</w:t>
      </w:r>
      <w:r w:rsidRPr="00212EA5">
        <w:rPr>
          <w:rFonts w:ascii="Arial" w:hAnsi="Arial"/>
        </w:rPr>
        <w:t>.</w:t>
      </w:r>
    </w:p>
    <w:p w:rsidR="00615F54" w:rsidRPr="00212EA5" w:rsidRDefault="00615F54" w:rsidP="00AC53E5">
      <w:pPr>
        <w:tabs>
          <w:tab w:val="left" w:pos="4500"/>
        </w:tabs>
        <w:spacing w:before="40" w:after="0"/>
        <w:ind w:right="-80"/>
        <w:rPr>
          <w:rFonts w:ascii="Arial" w:hAnsi="Arial" w:cs="Arial"/>
          <w:szCs w:val="22"/>
        </w:rPr>
      </w:pPr>
    </w:p>
    <w:p w:rsidR="007C4AFD" w:rsidRPr="00212EA5" w:rsidRDefault="007C4AFD" w:rsidP="00212EA5">
      <w:pPr>
        <w:pStyle w:val="ListParagraph"/>
        <w:tabs>
          <w:tab w:val="left" w:pos="4500"/>
        </w:tabs>
        <w:spacing w:before="40" w:after="0"/>
        <w:ind w:left="360" w:right="-80"/>
        <w:rPr>
          <w:rFonts w:ascii="Arial" w:hAnsi="Arial" w:cs="Arial"/>
          <w:szCs w:val="22"/>
        </w:rPr>
      </w:pPr>
    </w:p>
    <w:sectPr w:rsidR="007C4AFD" w:rsidRPr="00212EA5" w:rsidSect="008F40AC">
      <w:headerReference w:type="default" r:id="rId9"/>
      <w:footerReference w:type="even" r:id="rId10"/>
      <w:footerReference w:type="default" r:id="rId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15F54" w:rsidRDefault="00776118" w:rsidP="008F40AC">
    <w:pPr>
      <w:pStyle w:val="Footer"/>
      <w:framePr w:wrap="around" w:vAnchor="text" w:hAnchor="margin" w:xAlign="center" w:y="1"/>
      <w:rPr>
        <w:rStyle w:val="PageNumber"/>
      </w:rPr>
    </w:pPr>
    <w:r>
      <w:rPr>
        <w:rStyle w:val="PageNumber"/>
      </w:rPr>
      <w:fldChar w:fldCharType="begin"/>
    </w:r>
    <w:r w:rsidR="00615F54">
      <w:rPr>
        <w:rStyle w:val="PageNumber"/>
      </w:rPr>
      <w:instrText xml:space="preserve">PAGE  </w:instrText>
    </w:r>
    <w:r>
      <w:rPr>
        <w:rStyle w:val="PageNumber"/>
      </w:rPr>
      <w:fldChar w:fldCharType="end"/>
    </w:r>
  </w:p>
  <w:p w:rsidR="00615F54" w:rsidRDefault="00615F54">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15F54" w:rsidRPr="00A23016" w:rsidRDefault="00776118" w:rsidP="008F40AC">
    <w:pPr>
      <w:pStyle w:val="Footer"/>
      <w:framePr w:wrap="around" w:vAnchor="text" w:hAnchor="margin" w:xAlign="center" w:y="1"/>
      <w:rPr>
        <w:rStyle w:val="PageNumber"/>
      </w:rPr>
    </w:pPr>
    <w:r w:rsidRPr="00A23016">
      <w:rPr>
        <w:rStyle w:val="PageNumber"/>
        <w:rFonts w:ascii="Arial" w:hAnsi="Arial"/>
      </w:rPr>
      <w:fldChar w:fldCharType="begin"/>
    </w:r>
    <w:r w:rsidR="00615F54" w:rsidRPr="00A23016">
      <w:rPr>
        <w:rStyle w:val="PageNumber"/>
        <w:rFonts w:ascii="Arial" w:hAnsi="Arial"/>
      </w:rPr>
      <w:instrText xml:space="preserve">PAGE  </w:instrText>
    </w:r>
    <w:r w:rsidRPr="00A23016">
      <w:rPr>
        <w:rStyle w:val="PageNumber"/>
        <w:rFonts w:ascii="Arial" w:hAnsi="Arial"/>
      </w:rPr>
      <w:fldChar w:fldCharType="separate"/>
    </w:r>
    <w:r w:rsidR="005F619D">
      <w:rPr>
        <w:rStyle w:val="PageNumber"/>
        <w:rFonts w:ascii="Arial" w:hAnsi="Arial"/>
        <w:noProof/>
      </w:rPr>
      <w:t>1</w:t>
    </w:r>
    <w:r w:rsidRPr="00A23016">
      <w:rPr>
        <w:rStyle w:val="PageNumber"/>
        <w:rFonts w:ascii="Arial" w:hAnsi="Arial"/>
      </w:rPr>
      <w:fldChar w:fldCharType="end"/>
    </w:r>
  </w:p>
  <w:p w:rsidR="00615F54" w:rsidRDefault="00615F54">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15F54" w:rsidRPr="008F6BBB" w:rsidRDefault="00615F54">
    <w:pPr>
      <w:pStyle w:val="Header"/>
      <w:rPr>
        <w:rFonts w:ascii="Arial" w:hAnsi="Arial"/>
      </w:rPr>
    </w:pPr>
    <w:r w:rsidRPr="008F6BBB">
      <w:rPr>
        <w:rFonts w:ascii="Arial" w:hAnsi="Arial"/>
      </w:rPr>
      <w:t>ISP203A – Global Change</w:t>
    </w:r>
  </w:p>
  <w:p w:rsidR="00615F54" w:rsidRPr="008F6BBB" w:rsidRDefault="00615F54">
    <w:pPr>
      <w:pStyle w:val="Header"/>
      <w:rPr>
        <w:rFonts w:ascii="Arial" w:hAnsi="Arial"/>
      </w:rPr>
    </w:pPr>
    <w:r>
      <w:rPr>
        <w:rFonts w:ascii="Arial" w:hAnsi="Arial"/>
      </w:rPr>
      <w:t>Introduction Activity</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055C06"/>
    <w:multiLevelType w:val="multilevel"/>
    <w:tmpl w:val="C6E608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076FF5"/>
    <w:multiLevelType w:val="multilevel"/>
    <w:tmpl w:val="8EBE8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BB6805"/>
    <w:multiLevelType w:val="hybridMultilevel"/>
    <w:tmpl w:val="BDA8808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54C43FC"/>
    <w:multiLevelType w:val="hybridMultilevel"/>
    <w:tmpl w:val="3A46E1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5CF6978"/>
    <w:multiLevelType w:val="hybridMultilevel"/>
    <w:tmpl w:val="DB0015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4"/>
  </w:num>
  <w:num w:numId="4">
    <w:abstractNumId w:val="10"/>
  </w:num>
  <w:num w:numId="5">
    <w:abstractNumId w:val="1"/>
  </w:num>
  <w:num w:numId="6">
    <w:abstractNumId w:val="2"/>
  </w:num>
  <w:num w:numId="7">
    <w:abstractNumId w:val="7"/>
  </w:num>
  <w:num w:numId="8">
    <w:abstractNumId w:val="5"/>
  </w:num>
  <w:num w:numId="9">
    <w:abstractNumId w:val="8"/>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42B05"/>
    <w:rsid w:val="000A66C2"/>
    <w:rsid w:val="000C0A08"/>
    <w:rsid w:val="00187110"/>
    <w:rsid w:val="001D0A13"/>
    <w:rsid w:val="001E67A9"/>
    <w:rsid w:val="00212EA5"/>
    <w:rsid w:val="002A7585"/>
    <w:rsid w:val="002F2716"/>
    <w:rsid w:val="00307D91"/>
    <w:rsid w:val="00326923"/>
    <w:rsid w:val="00332E1F"/>
    <w:rsid w:val="00341C23"/>
    <w:rsid w:val="003F7875"/>
    <w:rsid w:val="00464F1F"/>
    <w:rsid w:val="005438FD"/>
    <w:rsid w:val="00565D81"/>
    <w:rsid w:val="005745B7"/>
    <w:rsid w:val="005A6607"/>
    <w:rsid w:val="005F619D"/>
    <w:rsid w:val="00615F54"/>
    <w:rsid w:val="006209F5"/>
    <w:rsid w:val="00663239"/>
    <w:rsid w:val="006E4097"/>
    <w:rsid w:val="006F7414"/>
    <w:rsid w:val="00712429"/>
    <w:rsid w:val="007361ED"/>
    <w:rsid w:val="00750122"/>
    <w:rsid w:val="00776118"/>
    <w:rsid w:val="007C4AFD"/>
    <w:rsid w:val="007F546B"/>
    <w:rsid w:val="00805F56"/>
    <w:rsid w:val="00865D0F"/>
    <w:rsid w:val="00875552"/>
    <w:rsid w:val="008F40AC"/>
    <w:rsid w:val="008F6BBB"/>
    <w:rsid w:val="00905659"/>
    <w:rsid w:val="009110BA"/>
    <w:rsid w:val="00912862"/>
    <w:rsid w:val="009562ED"/>
    <w:rsid w:val="009F1B32"/>
    <w:rsid w:val="009F512D"/>
    <w:rsid w:val="00A036F7"/>
    <w:rsid w:val="00A23016"/>
    <w:rsid w:val="00A27427"/>
    <w:rsid w:val="00AC53E5"/>
    <w:rsid w:val="00B20311"/>
    <w:rsid w:val="00B3428A"/>
    <w:rsid w:val="00BB301E"/>
    <w:rsid w:val="00BD1F9B"/>
    <w:rsid w:val="00CF1A85"/>
    <w:rsid w:val="00D1003D"/>
    <w:rsid w:val="00D76F18"/>
    <w:rsid w:val="00DA0D60"/>
    <w:rsid w:val="00DF41C9"/>
    <w:rsid w:val="00E17312"/>
    <w:rsid w:val="00F00542"/>
    <w:rsid w:val="00F12A70"/>
    <w:rsid w:val="00F900F6"/>
    <w:rsid w:val="00FA6B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4.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378</Words>
  <Characters>2158</Characters>
  <Application>Microsoft Word 12.1.0</Application>
  <DocSecurity>0</DocSecurity>
  <Lines>17</Lines>
  <Paragraphs>4</Paragraphs>
  <ScaleCrop>false</ScaleCrop>
  <Company>Michigan State University</Company>
  <LinksUpToDate>false</LinksUpToDate>
  <CharactersWithSpaces>2650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2011-01-05T17:56:00Z</dcterms:created>
  <dcterms:modified xsi:type="dcterms:W3CDTF">2011-01-05T17:56:00Z</dcterms:modified>
</cp:coreProperties>
</file>